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AE" w:rsidRPr="008378AE" w:rsidRDefault="008378AE" w:rsidP="00837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AE">
        <w:rPr>
          <w:rFonts w:ascii="Times New Roman" w:hAnsi="Times New Roman" w:cs="Times New Roman"/>
          <w:b/>
          <w:sz w:val="24"/>
          <w:szCs w:val="24"/>
        </w:rPr>
        <w:t>Филиал МБОУ «Сергеевская средняя школа»-</w:t>
      </w:r>
    </w:p>
    <w:p w:rsidR="008378AE" w:rsidRPr="008378AE" w:rsidRDefault="008378AE" w:rsidP="00837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AE">
        <w:rPr>
          <w:rFonts w:ascii="Times New Roman" w:hAnsi="Times New Roman" w:cs="Times New Roman"/>
          <w:b/>
          <w:sz w:val="24"/>
          <w:szCs w:val="24"/>
        </w:rPr>
        <w:t>«Сумароковская основная школа»</w:t>
      </w:r>
    </w:p>
    <w:p w:rsidR="00F766AB" w:rsidRPr="008378AE" w:rsidRDefault="00F766AB" w:rsidP="00F766AB">
      <w:pPr>
        <w:spacing w:after="0"/>
        <w:ind w:firstLine="7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Календарно – тематическое планирование 1 год(2019-2020)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180"/>
        <w:gridCol w:w="1134"/>
        <w:gridCol w:w="6616"/>
        <w:gridCol w:w="1134"/>
      </w:tblGrid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 занятия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Дата </w:t>
            </w:r>
          </w:p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 факт</w:t>
            </w:r>
          </w:p>
        </w:tc>
        <w:tc>
          <w:tcPr>
            <w:tcW w:w="6616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Тема занятия 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Комментарии</w:t>
            </w: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об инструментальном ансамбле.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Диагностика на начало учебного года.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Строение простейших шумовых ритмических инструментов.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Положение рук и корпуса.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Приемы игры на ложках.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Тембр, темп, динамика, звуковедение, метр, ритм, фразировка.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Тембр, темп, динамика, звуковедение, метр, ритм, фразировка.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Ритмические, речевые игры и упражнения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Ритмические, речевые игры и упражнения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народной песней.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народной песней.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театрализация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театрализация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 - и видеозаписей.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 - и видеозаписей.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Концертная деятельность.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Концертная деятельность.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Положения рук, корпуса, ног в различных ситуациях сценического действия.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Положения рук, корпуса, ног в различных ситуациях сценического действия.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композиторов - классиков.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композиторов - классиков.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современных композиторов.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современных композиторов.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Элементы хореографии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Элементы хореографии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Актёрское мастерство.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Актёрское мастерство.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Анализ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Анализ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 сценическом движении и его роль в создании художественного образа песни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 сценическом движении и его роль в создании художественного образа песни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Виды, типы сценического движения.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Виды, типы сценического движения.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8378A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8378AE" w:rsidRPr="00F766AB" w:rsidRDefault="008378AE" w:rsidP="008378A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bookmarkStart w:id="0" w:name="_GoBack"/>
      <w:bookmarkEnd w:id="0"/>
    </w:p>
    <w:p w:rsidR="00F766AB" w:rsidRP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 – тематическое планирование 2 год(2020-2021)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180"/>
        <w:gridCol w:w="1134"/>
        <w:gridCol w:w="6616"/>
        <w:gridCol w:w="1134"/>
      </w:tblGrid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 занятия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Дата </w:t>
            </w:r>
          </w:p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 факт</w:t>
            </w:r>
          </w:p>
        </w:tc>
        <w:tc>
          <w:tcPr>
            <w:tcW w:w="6616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Тема занятия 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Комментарии</w:t>
            </w: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об инструментальном ансамбле.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Диагностика на начало учебного года.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Строение простейших шумовых ритмических инструментов.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Положение рук и корпуса.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Приемы игры на ложках.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Тембр, темп, динамика, звуковедение, метр, ритм, фразировка.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Тембр, темп, динамика, звуковедение, метр, ритм, фразировка.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Ритмические, речевые игры и упражнения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Ритмические, речевые игры и упражнения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народной песней.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народной песней.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театрализация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театрализация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 - и видеозаписей.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 - и видеозаписей.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Концертная деятельность.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Концертная деятельность.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Положения рук, корпуса, ног в различных ситуациях сценического действия.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Положения рук, корпуса, ног в различных ситуациях сценического действия.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композиторов - классиков.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композиторов - классиков.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современных композиторов.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современных композиторов.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Элементы хореографии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Элементы хореографии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Актёрское мастерство.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Актёрское мастерство.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Анализ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Анализ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 сценическом движении и его роль в создании художественного образа песни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 сценическом движении и его роль в создании художественного образа песни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Виды, типы сценического движения.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Виды, типы сценического движения.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/>
        <w:ind w:firstLine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 – тематическое планирование 3 год(2021-2022)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180"/>
        <w:gridCol w:w="1134"/>
        <w:gridCol w:w="6616"/>
        <w:gridCol w:w="1134"/>
      </w:tblGrid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 занятия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Дата </w:t>
            </w:r>
          </w:p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 факт</w:t>
            </w:r>
          </w:p>
        </w:tc>
        <w:tc>
          <w:tcPr>
            <w:tcW w:w="6616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Тема занятия 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Комментарии</w:t>
            </w: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об инструментальном ансамбле.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Диагностика на начало учебного года.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Строение простейших шумовых ритмических инструментов.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Положение рук и корпуса.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Приемы игры на ложках.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Тембр, темп, динамика, звуковедение, метр, ритм, фразировка.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Тембр, темп, динамика, звуковедение, метр, ритм, фразировка.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Ритмические, речевые игры и упражнения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Ритмические, речевые игры и упражнения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народной песней.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народной песней.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театрализация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театрализация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 - и видеозаписей.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Прослушивание аудио - и видеозаписей.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Концертная деятельность.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Концертная деятельность.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Положения рук, корпуса, ног в различных ситуациях сценического действия.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Положения рук, корпуса, ног в различных ситуациях сценического действия.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композиторов - классиков.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композиторов - классиков.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современных композиторов.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Работа с произведениями современных композиторов.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Элементы хореографии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Элементы хореографии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Актёрское мастерство.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Актёрское мастерство.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Анализ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Анализ музыкальных произведений.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 сценическом движении и его роль в создании художественного образа песни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Понятие о сценическом движении и его роль в создании художественного образа песни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Виды, типы сценического движения.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F766AB" w:rsidRPr="00F766AB" w:rsidTr="00F11406">
        <w:tc>
          <w:tcPr>
            <w:tcW w:w="817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1180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16" w:type="dxa"/>
          </w:tcPr>
          <w:p w:rsidR="00F766AB" w:rsidRPr="00F766AB" w:rsidRDefault="00F766AB" w:rsidP="00F76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6AB">
              <w:rPr>
                <w:rFonts w:ascii="Times New Roman" w:eastAsia="Times New Roman" w:hAnsi="Times New Roman" w:cs="Times New Roman"/>
                <w:lang w:eastAsia="ru-RU"/>
              </w:rPr>
              <w:t>Виды, типы сценического движения.</w:t>
            </w:r>
          </w:p>
        </w:tc>
        <w:tc>
          <w:tcPr>
            <w:tcW w:w="1134" w:type="dxa"/>
          </w:tcPr>
          <w:p w:rsidR="00F766AB" w:rsidRPr="00F766AB" w:rsidRDefault="00F766AB" w:rsidP="00F76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F766AB" w:rsidRPr="00F766AB" w:rsidRDefault="00F766AB" w:rsidP="00F766AB">
      <w:pPr>
        <w:spacing w:after="0"/>
        <w:ind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6AB" w:rsidRPr="00F766AB" w:rsidRDefault="00F766AB" w:rsidP="00F766AB">
      <w:pPr>
        <w:spacing w:after="0" w:line="240" w:lineRule="auto"/>
        <w:ind w:left="-75" w:firstLine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84" w:rsidRDefault="00544D84"/>
    <w:sectPr w:rsidR="00544D84" w:rsidSect="00F766AB">
      <w:footerReference w:type="default" r:id="rId5"/>
      <w:pgSz w:w="11909" w:h="16834"/>
      <w:pgMar w:top="851" w:right="851" w:bottom="851" w:left="85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1670"/>
      <w:docPartObj>
        <w:docPartGallery w:val="Page Numbers (Bottom of Page)"/>
        <w:docPartUnique/>
      </w:docPartObj>
    </w:sdtPr>
    <w:sdtEndPr/>
    <w:sdtContent>
      <w:p w:rsidR="00A67FA2" w:rsidRDefault="008378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7FA2" w:rsidRDefault="008378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B"/>
    <w:rsid w:val="00544D84"/>
    <w:rsid w:val="008378AE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6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766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6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766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2021-05-17T14:05:00Z</dcterms:created>
  <dcterms:modified xsi:type="dcterms:W3CDTF">2021-05-17T14:40:00Z</dcterms:modified>
</cp:coreProperties>
</file>